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8C3C" w14:textId="77777777" w:rsidR="00CA4AA8" w:rsidRDefault="00CA4AA8" w:rsidP="00CA4AA8">
      <w:pPr>
        <w:jc w:val="both"/>
        <w:rPr>
          <w:rFonts w:ascii="Arial" w:eastAsia="Arial" w:hAnsi="Arial" w:cs="Arial"/>
          <w:b/>
          <w:sz w:val="24"/>
          <w:szCs w:val="24"/>
          <w:u w:val="single"/>
        </w:rPr>
      </w:pPr>
    </w:p>
    <w:p w14:paraId="2006869B" w14:textId="77777777" w:rsidR="00CA4AA8" w:rsidRDefault="00CA4AA8" w:rsidP="00CA4AA8">
      <w:pPr>
        <w:jc w:val="both"/>
        <w:rPr>
          <w:rFonts w:ascii="Arial" w:eastAsia="Arial" w:hAnsi="Arial" w:cs="Arial"/>
          <w:b/>
          <w:sz w:val="24"/>
          <w:szCs w:val="24"/>
          <w:u w:val="single"/>
        </w:rPr>
      </w:pPr>
      <w:r>
        <w:rPr>
          <w:rFonts w:ascii="Arial" w:eastAsia="Arial" w:hAnsi="Arial" w:cs="Arial"/>
          <w:b/>
          <w:sz w:val="24"/>
          <w:szCs w:val="24"/>
          <w:u w:val="single"/>
        </w:rPr>
        <w:t xml:space="preserve">Cáncer de uretra: </w:t>
      </w:r>
      <w:proofErr w:type="spellStart"/>
      <w:r>
        <w:rPr>
          <w:rFonts w:ascii="Arial" w:eastAsia="Arial" w:hAnsi="Arial" w:cs="Arial"/>
          <w:b/>
          <w:sz w:val="24"/>
          <w:szCs w:val="24"/>
          <w:u w:val="single"/>
        </w:rPr>
        <w:t>Exenteración</w:t>
      </w:r>
      <w:proofErr w:type="spellEnd"/>
      <w:r>
        <w:rPr>
          <w:rFonts w:ascii="Arial" w:eastAsia="Arial" w:hAnsi="Arial" w:cs="Arial"/>
          <w:b/>
          <w:sz w:val="24"/>
          <w:szCs w:val="24"/>
          <w:u w:val="single"/>
        </w:rPr>
        <w:t xml:space="preserve"> Pelviana Anterior más </w:t>
      </w:r>
      <w:proofErr w:type="spellStart"/>
      <w:r>
        <w:rPr>
          <w:rFonts w:ascii="Arial" w:eastAsia="Arial" w:hAnsi="Arial" w:cs="Arial"/>
          <w:b/>
          <w:sz w:val="24"/>
          <w:szCs w:val="24"/>
          <w:u w:val="single"/>
        </w:rPr>
        <w:t>Neovejiga</w:t>
      </w:r>
      <w:proofErr w:type="spellEnd"/>
      <w:r>
        <w:rPr>
          <w:rFonts w:ascii="Arial" w:eastAsia="Arial" w:hAnsi="Arial" w:cs="Arial"/>
          <w:b/>
          <w:sz w:val="24"/>
          <w:szCs w:val="24"/>
          <w:u w:val="single"/>
        </w:rPr>
        <w:t xml:space="preserve"> simulando técnica de </w:t>
      </w:r>
      <w:proofErr w:type="spellStart"/>
      <w:r>
        <w:rPr>
          <w:rFonts w:ascii="Arial" w:eastAsia="Arial" w:hAnsi="Arial" w:cs="Arial"/>
          <w:b/>
          <w:sz w:val="24"/>
          <w:szCs w:val="24"/>
          <w:u w:val="single"/>
        </w:rPr>
        <w:t>Mitrofanoff</w:t>
      </w:r>
      <w:proofErr w:type="spellEnd"/>
    </w:p>
    <w:p w14:paraId="3566B39D" w14:textId="77777777" w:rsidR="00CA4AA8" w:rsidRDefault="00CA4AA8" w:rsidP="00CA4AA8">
      <w:pPr>
        <w:jc w:val="both"/>
        <w:rPr>
          <w:rFonts w:ascii="Arial" w:eastAsia="Arial" w:hAnsi="Arial" w:cs="Arial"/>
          <w:b/>
          <w:sz w:val="24"/>
          <w:szCs w:val="24"/>
          <w:u w:val="single"/>
        </w:rPr>
      </w:pPr>
      <w:r>
        <w:rPr>
          <w:rFonts w:ascii="Arial" w:eastAsia="Arial" w:hAnsi="Arial" w:cs="Arial"/>
          <w:b/>
          <w:sz w:val="24"/>
          <w:szCs w:val="24"/>
          <w:u w:val="single"/>
        </w:rPr>
        <w:t>Introducción</w:t>
      </w:r>
    </w:p>
    <w:p w14:paraId="40055691" w14:textId="77777777" w:rsidR="00CA4AA8" w:rsidRDefault="00CA4AA8" w:rsidP="00CA4AA8">
      <w:pPr>
        <w:widowControl w:val="0"/>
        <w:spacing w:after="0" w:line="240" w:lineRule="auto"/>
        <w:jc w:val="both"/>
        <w:rPr>
          <w:rFonts w:ascii="Arial" w:eastAsia="Arial" w:hAnsi="Arial" w:cs="Arial"/>
          <w:sz w:val="24"/>
          <w:szCs w:val="24"/>
        </w:rPr>
      </w:pPr>
      <w:r>
        <w:rPr>
          <w:rFonts w:ascii="Arial" w:eastAsia="Arial" w:hAnsi="Arial" w:cs="Arial"/>
          <w:sz w:val="24"/>
          <w:szCs w:val="24"/>
        </w:rPr>
        <w:t>El carcinoma uretral primario es una neoplasia maligna genitourinaria poco común, pero potencialmente letal y representa menos del 1 % de todas las neoplasias malignas. Estos tumores se presentan con mayor frecuencia en hombres y difieren según la localización y el subtipo histológico (1). El propósito es poder presentar este caso clínico con el fin de brindar nuestra experiencia.</w:t>
      </w:r>
    </w:p>
    <w:p w14:paraId="27D6CBEC" w14:textId="77777777" w:rsidR="00CA4AA8" w:rsidRDefault="00CA4AA8" w:rsidP="00CA4AA8">
      <w:pPr>
        <w:spacing w:after="0" w:line="240" w:lineRule="auto"/>
        <w:jc w:val="both"/>
        <w:rPr>
          <w:rFonts w:ascii="Arial" w:eastAsia="Arial" w:hAnsi="Arial" w:cs="Arial"/>
          <w:sz w:val="24"/>
          <w:szCs w:val="24"/>
        </w:rPr>
      </w:pPr>
    </w:p>
    <w:p w14:paraId="7659EF01" w14:textId="77777777" w:rsidR="00CA4AA8" w:rsidRDefault="00CA4AA8" w:rsidP="00CA4AA8">
      <w:pPr>
        <w:spacing w:after="0" w:line="240" w:lineRule="auto"/>
        <w:jc w:val="both"/>
        <w:rPr>
          <w:rFonts w:ascii="Arial" w:eastAsia="Arial" w:hAnsi="Arial" w:cs="Arial"/>
          <w:sz w:val="24"/>
          <w:szCs w:val="24"/>
        </w:rPr>
      </w:pPr>
      <w:r>
        <w:rPr>
          <w:rFonts w:ascii="Arial" w:eastAsia="Arial" w:hAnsi="Arial" w:cs="Arial"/>
          <w:sz w:val="24"/>
          <w:szCs w:val="24"/>
        </w:rPr>
        <w:t xml:space="preserve">Las posibilidades de recuperación (pronóstico) y elección de tratamiento dependen de la etapa en que se encuentre el cáncer (si se encuentra en una sola área o si se ha diseminado a otros lugares del cuerpo) y el estado general de salud del paciente. El tratamiento curativo es la cirugía (2). Las lesiones de uretra posterior en mujeres requieren </w:t>
      </w:r>
      <w:proofErr w:type="spellStart"/>
      <w:r>
        <w:rPr>
          <w:rFonts w:ascii="Arial" w:eastAsia="Arial" w:hAnsi="Arial" w:cs="Arial"/>
          <w:sz w:val="24"/>
          <w:szCs w:val="24"/>
        </w:rPr>
        <w:t>exenteración</w:t>
      </w:r>
      <w:proofErr w:type="spellEnd"/>
      <w:r>
        <w:rPr>
          <w:rFonts w:ascii="Arial" w:eastAsia="Arial" w:hAnsi="Arial" w:cs="Arial"/>
          <w:sz w:val="24"/>
          <w:szCs w:val="24"/>
        </w:rPr>
        <w:t xml:space="preserve"> pélvica con derivación urinaria y disección ganglionar </w:t>
      </w:r>
      <w:proofErr w:type="spellStart"/>
      <w:r>
        <w:rPr>
          <w:rFonts w:ascii="Arial" w:eastAsia="Arial" w:hAnsi="Arial" w:cs="Arial"/>
          <w:sz w:val="24"/>
          <w:szCs w:val="24"/>
        </w:rPr>
        <w:t>ilio</w:t>
      </w:r>
      <w:proofErr w:type="spellEnd"/>
      <w:r>
        <w:rPr>
          <w:rFonts w:ascii="Arial" w:eastAsia="Arial" w:hAnsi="Arial" w:cs="Arial"/>
          <w:sz w:val="24"/>
          <w:szCs w:val="24"/>
        </w:rPr>
        <w:t>-inguinal (3).</w:t>
      </w:r>
    </w:p>
    <w:p w14:paraId="7332E422" w14:textId="77777777" w:rsidR="00CA4AA8" w:rsidRDefault="00CA4AA8" w:rsidP="00CA4AA8">
      <w:pPr>
        <w:spacing w:after="0" w:line="240" w:lineRule="auto"/>
        <w:jc w:val="both"/>
        <w:rPr>
          <w:rFonts w:ascii="Arial" w:eastAsia="Arial" w:hAnsi="Arial" w:cs="Arial"/>
          <w:sz w:val="24"/>
          <w:szCs w:val="24"/>
        </w:rPr>
      </w:pPr>
    </w:p>
    <w:p w14:paraId="0266E66A" w14:textId="77777777" w:rsidR="00CA4AA8" w:rsidRDefault="00CA4AA8" w:rsidP="00CA4AA8">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Objetivo</w:t>
      </w:r>
    </w:p>
    <w:p w14:paraId="40A21FF0" w14:textId="77777777" w:rsidR="00CA4AA8" w:rsidRDefault="00CA4AA8" w:rsidP="00CA4AA8">
      <w:pPr>
        <w:spacing w:after="0" w:line="240" w:lineRule="auto"/>
        <w:jc w:val="both"/>
        <w:rPr>
          <w:rFonts w:ascii="Arial" w:eastAsia="Arial" w:hAnsi="Arial" w:cs="Arial"/>
          <w:sz w:val="24"/>
          <w:szCs w:val="24"/>
        </w:rPr>
      </w:pPr>
    </w:p>
    <w:p w14:paraId="26B01335" w14:textId="77777777" w:rsidR="00CA4AA8" w:rsidRDefault="00CA4AA8" w:rsidP="00CA4AA8">
      <w:pPr>
        <w:spacing w:after="0" w:line="240" w:lineRule="auto"/>
        <w:jc w:val="both"/>
        <w:rPr>
          <w:rFonts w:ascii="Arial" w:eastAsia="Arial" w:hAnsi="Arial" w:cs="Arial"/>
          <w:sz w:val="24"/>
          <w:szCs w:val="24"/>
        </w:rPr>
      </w:pPr>
      <w:r>
        <w:rPr>
          <w:rFonts w:ascii="Arial" w:eastAsia="Arial" w:hAnsi="Arial" w:cs="Arial"/>
          <w:sz w:val="24"/>
          <w:szCs w:val="24"/>
        </w:rPr>
        <w:t>El objetivo es poder presentar este caso clínico con el fin de brindar información, ya que es un caso muy poco frecuente.</w:t>
      </w:r>
    </w:p>
    <w:p w14:paraId="4BDD9AA4" w14:textId="77777777" w:rsidR="00CA4AA8" w:rsidRDefault="00CA4AA8" w:rsidP="00CA4AA8">
      <w:pPr>
        <w:spacing w:after="0" w:line="240" w:lineRule="auto"/>
        <w:jc w:val="both"/>
        <w:rPr>
          <w:rFonts w:ascii="Arial" w:eastAsia="Arial" w:hAnsi="Arial" w:cs="Arial"/>
          <w:sz w:val="24"/>
          <w:szCs w:val="24"/>
        </w:rPr>
      </w:pPr>
    </w:p>
    <w:p w14:paraId="0F825CDF" w14:textId="77777777" w:rsidR="00CA4AA8" w:rsidRDefault="00CA4AA8" w:rsidP="00CA4AA8">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 xml:space="preserve">Caso clínico </w:t>
      </w:r>
    </w:p>
    <w:p w14:paraId="1731A1F1" w14:textId="77777777" w:rsidR="00CA4AA8" w:rsidRDefault="00CA4AA8" w:rsidP="00CA4AA8">
      <w:pPr>
        <w:spacing w:after="0" w:line="240" w:lineRule="auto"/>
        <w:jc w:val="both"/>
        <w:rPr>
          <w:rFonts w:ascii="Arial" w:eastAsia="Arial" w:hAnsi="Arial" w:cs="Arial"/>
          <w:sz w:val="24"/>
          <w:szCs w:val="24"/>
        </w:rPr>
      </w:pPr>
    </w:p>
    <w:p w14:paraId="661E669A" w14:textId="77777777" w:rsidR="00CA4AA8" w:rsidRDefault="00CA4AA8" w:rsidP="00CA4AA8">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Paciente de 48 años sin antecedentes médicos de relevancia y como quirúrgicos posee colecistectomía </w:t>
      </w:r>
      <w:proofErr w:type="spellStart"/>
      <w:r>
        <w:rPr>
          <w:rFonts w:ascii="Arial" w:eastAsia="Arial" w:hAnsi="Arial" w:cs="Arial"/>
          <w:sz w:val="24"/>
          <w:szCs w:val="24"/>
        </w:rPr>
        <w:t>videolaparoscópica</w:t>
      </w:r>
      <w:proofErr w:type="spellEnd"/>
      <w:r>
        <w:rPr>
          <w:rFonts w:ascii="Arial" w:eastAsia="Arial" w:hAnsi="Arial" w:cs="Arial"/>
          <w:sz w:val="24"/>
          <w:szCs w:val="24"/>
        </w:rPr>
        <w:t xml:space="preserve"> e Histerectomía por miomatosis uterina.</w:t>
      </w:r>
    </w:p>
    <w:p w14:paraId="375309CC" w14:textId="77777777" w:rsidR="00CA4AA8" w:rsidRDefault="00CA4AA8" w:rsidP="00CA4AA8">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Consulta en guardia médica por disuria, hematuria intermitente y sensación de cuerpo extraño a nivel perineal. En examen físico se palpa formación </w:t>
      </w:r>
      <w:proofErr w:type="gramStart"/>
      <w:r>
        <w:rPr>
          <w:rFonts w:ascii="Arial" w:eastAsia="Arial" w:hAnsi="Arial" w:cs="Arial"/>
          <w:sz w:val="24"/>
          <w:szCs w:val="24"/>
        </w:rPr>
        <w:t>duro elástica</w:t>
      </w:r>
      <w:proofErr w:type="gramEnd"/>
      <w:r>
        <w:rPr>
          <w:rFonts w:ascii="Arial" w:eastAsia="Arial" w:hAnsi="Arial" w:cs="Arial"/>
          <w:sz w:val="24"/>
          <w:szCs w:val="24"/>
        </w:rPr>
        <w:t>, ovoide y móvil de 3 cm aproximadamente en uretra dolorosa y sangrante al tacto.</w:t>
      </w:r>
    </w:p>
    <w:p w14:paraId="07ABA783" w14:textId="77777777" w:rsidR="00CA4AA8" w:rsidRDefault="00CA4AA8" w:rsidP="00CA4AA8">
      <w:pPr>
        <w:widowControl w:val="0"/>
        <w:spacing w:after="0" w:line="240" w:lineRule="auto"/>
        <w:jc w:val="both"/>
        <w:rPr>
          <w:rFonts w:ascii="Arial" w:eastAsia="Arial" w:hAnsi="Arial" w:cs="Arial"/>
          <w:sz w:val="24"/>
          <w:szCs w:val="24"/>
        </w:rPr>
      </w:pPr>
      <w:r>
        <w:rPr>
          <w:rFonts w:ascii="Arial" w:eastAsia="Arial" w:hAnsi="Arial" w:cs="Arial"/>
          <w:sz w:val="24"/>
          <w:szCs w:val="24"/>
        </w:rPr>
        <w:t>Se realiza Cistoscopia junto a Toma biopsia: Se observa lesión única que compromete uretra anterior y posterior. Impresiona infiltrar el cuello vesical. AP: Adenocarcinoma Papilar con Células Claras.</w:t>
      </w:r>
    </w:p>
    <w:p w14:paraId="5F45FC3E" w14:textId="77777777" w:rsidR="00CA4AA8" w:rsidRDefault="00CA4AA8" w:rsidP="00CA4AA8">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Se realizan estudios de estadificación sin evidenciar </w:t>
      </w:r>
      <w:proofErr w:type="spellStart"/>
      <w:r>
        <w:rPr>
          <w:rFonts w:ascii="Arial" w:eastAsia="Arial" w:hAnsi="Arial" w:cs="Arial"/>
          <w:sz w:val="24"/>
          <w:szCs w:val="24"/>
        </w:rPr>
        <w:t>secundarismos</w:t>
      </w:r>
      <w:proofErr w:type="spellEnd"/>
      <w:r>
        <w:rPr>
          <w:rFonts w:ascii="Arial" w:eastAsia="Arial" w:hAnsi="Arial" w:cs="Arial"/>
          <w:sz w:val="24"/>
          <w:szCs w:val="24"/>
        </w:rPr>
        <w:t>.</w:t>
      </w:r>
    </w:p>
    <w:p w14:paraId="1AEAC472" w14:textId="77777777" w:rsidR="00CA4AA8" w:rsidRDefault="00CA4AA8" w:rsidP="00CA4AA8">
      <w:pPr>
        <w:spacing w:after="0" w:line="240" w:lineRule="auto"/>
        <w:jc w:val="both"/>
        <w:rPr>
          <w:rFonts w:ascii="Arial" w:eastAsia="Arial" w:hAnsi="Arial" w:cs="Arial"/>
          <w:sz w:val="24"/>
          <w:szCs w:val="24"/>
        </w:rPr>
      </w:pPr>
    </w:p>
    <w:p w14:paraId="3B7F0ECC" w14:textId="77777777" w:rsidR="00CA4AA8" w:rsidRDefault="00CA4AA8" w:rsidP="00CA4AA8">
      <w:pPr>
        <w:spacing w:after="0" w:line="240" w:lineRule="auto"/>
        <w:jc w:val="both"/>
        <w:rPr>
          <w:rFonts w:ascii="Arial" w:eastAsia="Arial" w:hAnsi="Arial" w:cs="Arial"/>
          <w:sz w:val="24"/>
          <w:szCs w:val="24"/>
        </w:rPr>
      </w:pPr>
      <w:r>
        <w:rPr>
          <w:rFonts w:ascii="Arial" w:eastAsia="Arial" w:hAnsi="Arial" w:cs="Arial"/>
          <w:sz w:val="24"/>
          <w:szCs w:val="24"/>
        </w:rPr>
        <w:t xml:space="preserve">Como medida terapéutica se realiza </w:t>
      </w:r>
      <w:proofErr w:type="spellStart"/>
      <w:r>
        <w:rPr>
          <w:rFonts w:ascii="Arial" w:eastAsia="Arial" w:hAnsi="Arial" w:cs="Arial"/>
          <w:sz w:val="24"/>
          <w:szCs w:val="24"/>
        </w:rPr>
        <w:t>uretrectomia</w:t>
      </w:r>
      <w:proofErr w:type="spellEnd"/>
      <w:r>
        <w:rPr>
          <w:rFonts w:ascii="Arial" w:eastAsia="Arial" w:hAnsi="Arial" w:cs="Arial"/>
          <w:sz w:val="24"/>
          <w:szCs w:val="24"/>
        </w:rPr>
        <w:t xml:space="preserve"> más cistectomía radical más linfadenectomía Ilíaca extendida más reconstrucción heterotópica con </w:t>
      </w:r>
      <w:proofErr w:type="spellStart"/>
      <w:r>
        <w:rPr>
          <w:rFonts w:ascii="Arial" w:eastAsia="Arial" w:hAnsi="Arial" w:cs="Arial"/>
          <w:sz w:val="24"/>
          <w:szCs w:val="24"/>
        </w:rPr>
        <w:t>neovejiga</w:t>
      </w:r>
      <w:proofErr w:type="spellEnd"/>
      <w:r>
        <w:rPr>
          <w:rFonts w:ascii="Arial" w:eastAsia="Arial" w:hAnsi="Arial" w:cs="Arial"/>
          <w:sz w:val="24"/>
          <w:szCs w:val="24"/>
        </w:rPr>
        <w:t xml:space="preserve"> </w:t>
      </w:r>
      <w:proofErr w:type="spellStart"/>
      <w:r>
        <w:rPr>
          <w:rFonts w:ascii="Arial" w:eastAsia="Arial" w:hAnsi="Arial" w:cs="Arial"/>
          <w:sz w:val="24"/>
          <w:szCs w:val="24"/>
        </w:rPr>
        <w:t>ileo</w:t>
      </w:r>
      <w:proofErr w:type="spellEnd"/>
      <w:r>
        <w:rPr>
          <w:rFonts w:ascii="Arial" w:eastAsia="Arial" w:hAnsi="Arial" w:cs="Arial"/>
          <w:sz w:val="24"/>
          <w:szCs w:val="24"/>
        </w:rPr>
        <w:t xml:space="preserve">-cecal con técnica de </w:t>
      </w:r>
      <w:proofErr w:type="spellStart"/>
      <w:r>
        <w:rPr>
          <w:rFonts w:ascii="Arial" w:eastAsia="Arial" w:hAnsi="Arial" w:cs="Arial"/>
          <w:sz w:val="24"/>
          <w:szCs w:val="24"/>
        </w:rPr>
        <w:t>mitrofanoff</w:t>
      </w:r>
      <w:proofErr w:type="spellEnd"/>
      <w:r>
        <w:rPr>
          <w:rFonts w:ascii="Arial" w:eastAsia="Arial" w:hAnsi="Arial" w:cs="Arial"/>
          <w:sz w:val="24"/>
          <w:szCs w:val="24"/>
        </w:rPr>
        <w:t xml:space="preserve"> más cierre con malla </w:t>
      </w:r>
      <w:proofErr w:type="spellStart"/>
      <w:r>
        <w:rPr>
          <w:rFonts w:ascii="Arial" w:eastAsia="Arial" w:hAnsi="Arial" w:cs="Arial"/>
          <w:sz w:val="24"/>
          <w:szCs w:val="24"/>
        </w:rPr>
        <w:t>supraaponeurotica</w:t>
      </w:r>
      <w:proofErr w:type="spellEnd"/>
      <w:r>
        <w:rPr>
          <w:rFonts w:ascii="Arial" w:eastAsia="Arial" w:hAnsi="Arial" w:cs="Arial"/>
          <w:sz w:val="24"/>
          <w:szCs w:val="24"/>
        </w:rPr>
        <w:t>. AP: Adenocarcinoma de células claras asociado a divertículo uretral. Infiltra lámina propia y músculo liso. (T2N0X0)</w:t>
      </w:r>
    </w:p>
    <w:p w14:paraId="14678998" w14:textId="77777777" w:rsidR="00CA4AA8" w:rsidRDefault="00CA4AA8" w:rsidP="00CA4AA8">
      <w:pPr>
        <w:spacing w:after="0" w:line="240" w:lineRule="auto"/>
        <w:jc w:val="both"/>
        <w:rPr>
          <w:rFonts w:ascii="Arial" w:eastAsia="Arial" w:hAnsi="Arial" w:cs="Arial"/>
          <w:sz w:val="24"/>
          <w:szCs w:val="24"/>
        </w:rPr>
      </w:pPr>
      <w:r>
        <w:rPr>
          <w:rFonts w:ascii="Arial" w:eastAsia="Arial" w:hAnsi="Arial" w:cs="Arial"/>
          <w:sz w:val="24"/>
          <w:szCs w:val="24"/>
        </w:rPr>
        <w:t>Paciente después de 9 meses se encuentra con recidiva local por PET TC en plan de radioterapia local.</w:t>
      </w:r>
    </w:p>
    <w:p w14:paraId="63164BC2" w14:textId="77777777" w:rsidR="00CA4AA8" w:rsidRDefault="00CA4AA8" w:rsidP="00CA4AA8">
      <w:pPr>
        <w:spacing w:after="0" w:line="240" w:lineRule="auto"/>
        <w:jc w:val="both"/>
        <w:rPr>
          <w:rFonts w:ascii="Arial" w:eastAsia="Arial" w:hAnsi="Arial" w:cs="Arial"/>
          <w:sz w:val="24"/>
          <w:szCs w:val="24"/>
        </w:rPr>
      </w:pPr>
      <w:bookmarkStart w:id="0" w:name="_gjdgxs" w:colFirst="0" w:colLast="0"/>
      <w:bookmarkEnd w:id="0"/>
    </w:p>
    <w:p w14:paraId="69652C83" w14:textId="77777777" w:rsidR="00CA4AA8" w:rsidRDefault="00CA4AA8" w:rsidP="00CA4AA8">
      <w:pPr>
        <w:spacing w:after="0" w:line="240" w:lineRule="auto"/>
        <w:jc w:val="both"/>
        <w:rPr>
          <w:rFonts w:ascii="Arial" w:eastAsia="Arial" w:hAnsi="Arial" w:cs="Arial"/>
          <w:sz w:val="24"/>
          <w:szCs w:val="24"/>
        </w:rPr>
      </w:pPr>
    </w:p>
    <w:p w14:paraId="69699207" w14:textId="77777777" w:rsidR="00CA4AA8" w:rsidRDefault="00CA4AA8" w:rsidP="00CA4AA8">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Conclusión</w:t>
      </w:r>
    </w:p>
    <w:p w14:paraId="1213FABA" w14:textId="77777777" w:rsidR="00CA4AA8" w:rsidRDefault="00CA4AA8" w:rsidP="00CA4AA8">
      <w:pPr>
        <w:spacing w:after="0" w:line="240" w:lineRule="auto"/>
        <w:jc w:val="both"/>
        <w:rPr>
          <w:rFonts w:ascii="Arial" w:eastAsia="Arial" w:hAnsi="Arial" w:cs="Arial"/>
          <w:sz w:val="24"/>
          <w:szCs w:val="24"/>
        </w:rPr>
      </w:pPr>
    </w:p>
    <w:p w14:paraId="23865F6E" w14:textId="77777777" w:rsidR="00CA4AA8" w:rsidRDefault="00CA4AA8" w:rsidP="00CA4AA8">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El cáncer de uretra femenina es una patología infrecuente. El tumor de la uretra </w:t>
      </w:r>
      <w:r>
        <w:rPr>
          <w:rFonts w:ascii="Arial" w:eastAsia="Arial" w:hAnsi="Arial" w:cs="Arial"/>
          <w:sz w:val="24"/>
          <w:szCs w:val="24"/>
        </w:rPr>
        <w:lastRenderedPageBreak/>
        <w:t>es una enfermedad muy agresiva. Cuando compromete la uretra posterior la curación está representada por una amplia escisión quirúrgica. La presentación de este reporte de caso tiene el objetivo de sumar evidencia a los escasos casos publicados hasta la actualidad.</w:t>
      </w:r>
    </w:p>
    <w:p w14:paraId="7507B8BA" w14:textId="77777777" w:rsidR="00CA4AA8" w:rsidRDefault="00CA4AA8" w:rsidP="00CA4AA8">
      <w:pPr>
        <w:spacing w:after="0" w:line="240" w:lineRule="auto"/>
        <w:jc w:val="both"/>
        <w:rPr>
          <w:rFonts w:ascii="Arial" w:eastAsia="Arial" w:hAnsi="Arial" w:cs="Arial"/>
          <w:sz w:val="24"/>
          <w:szCs w:val="24"/>
        </w:rPr>
      </w:pPr>
    </w:p>
    <w:p w14:paraId="4446B97F" w14:textId="77777777" w:rsidR="00CA4AA8" w:rsidRDefault="00CA4AA8" w:rsidP="00CA4AA8">
      <w:pPr>
        <w:spacing w:after="0" w:line="240" w:lineRule="auto"/>
        <w:jc w:val="both"/>
        <w:rPr>
          <w:rFonts w:ascii="Arial" w:eastAsia="Arial" w:hAnsi="Arial" w:cs="Arial"/>
          <w:b/>
          <w:sz w:val="24"/>
          <w:szCs w:val="24"/>
        </w:rPr>
      </w:pPr>
      <w:r>
        <w:rPr>
          <w:rFonts w:ascii="Arial" w:eastAsia="Arial" w:hAnsi="Arial" w:cs="Arial"/>
          <w:b/>
          <w:sz w:val="24"/>
          <w:szCs w:val="24"/>
        </w:rPr>
        <w:t>Referencias:</w:t>
      </w:r>
    </w:p>
    <w:p w14:paraId="684715C6" w14:textId="77777777" w:rsidR="00CA4AA8" w:rsidRDefault="00CA4AA8" w:rsidP="00CA4AA8">
      <w:pPr>
        <w:spacing w:after="0" w:line="240" w:lineRule="auto"/>
        <w:jc w:val="both"/>
        <w:rPr>
          <w:rFonts w:ascii="Arial" w:eastAsia="Arial" w:hAnsi="Arial" w:cs="Arial"/>
          <w:sz w:val="24"/>
          <w:szCs w:val="24"/>
        </w:rPr>
      </w:pPr>
    </w:p>
    <w:p w14:paraId="0A1B4891" w14:textId="77777777" w:rsidR="00CA4AA8" w:rsidRDefault="00CA4AA8" w:rsidP="00CA4AA8">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sz w:val="24"/>
          <w:szCs w:val="24"/>
        </w:rPr>
        <w:t xml:space="preserve">Dr. Ernesto Morell-Molina; Dr. Harold Pardo-Yero. Carcinoma urotelial: presentación de un caso. </w:t>
      </w:r>
      <w:proofErr w:type="spellStart"/>
      <w:r>
        <w:rPr>
          <w:rFonts w:ascii="Arial" w:eastAsia="Arial" w:hAnsi="Arial" w:cs="Arial"/>
          <w:sz w:val="24"/>
          <w:szCs w:val="24"/>
        </w:rPr>
        <w:t>Arch</w:t>
      </w:r>
      <w:proofErr w:type="spellEnd"/>
      <w:r>
        <w:rPr>
          <w:rFonts w:ascii="Arial" w:eastAsia="Arial" w:hAnsi="Arial" w:cs="Arial"/>
          <w:sz w:val="24"/>
          <w:szCs w:val="24"/>
        </w:rPr>
        <w:t xml:space="preserve"> </w:t>
      </w:r>
      <w:proofErr w:type="spellStart"/>
      <w:r>
        <w:rPr>
          <w:rFonts w:ascii="Arial" w:eastAsia="Arial" w:hAnsi="Arial" w:cs="Arial"/>
          <w:sz w:val="24"/>
          <w:szCs w:val="24"/>
        </w:rPr>
        <w:t>méd</w:t>
      </w:r>
      <w:proofErr w:type="spellEnd"/>
      <w:r>
        <w:rPr>
          <w:rFonts w:ascii="Arial" w:eastAsia="Arial" w:hAnsi="Arial" w:cs="Arial"/>
          <w:sz w:val="24"/>
          <w:szCs w:val="24"/>
        </w:rPr>
        <w:t xml:space="preserve"> Camagüey. 2020;24(3): e6637</w:t>
      </w:r>
    </w:p>
    <w:p w14:paraId="53BB8AE9" w14:textId="77777777" w:rsidR="00CA4AA8" w:rsidRDefault="00CA4AA8" w:rsidP="00CA4AA8">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5CCCFB3D" w14:textId="77777777" w:rsidR="00CA4AA8" w:rsidRDefault="00CA4AA8" w:rsidP="00CA4AA8">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sz w:val="24"/>
          <w:szCs w:val="24"/>
        </w:rPr>
        <w:t xml:space="preserve">Cervantes-González ÓA, García-Nares S, Sánchez Ramírez VW, Reyes-Arias </w:t>
      </w:r>
      <w:proofErr w:type="spellStart"/>
      <w:r>
        <w:rPr>
          <w:rFonts w:ascii="Arial" w:eastAsia="Arial" w:hAnsi="Arial" w:cs="Arial"/>
          <w:sz w:val="24"/>
          <w:szCs w:val="24"/>
        </w:rPr>
        <w:t>Ó</w:t>
      </w:r>
      <w:proofErr w:type="spellEnd"/>
      <w:r>
        <w:rPr>
          <w:rFonts w:ascii="Arial" w:eastAsia="Arial" w:hAnsi="Arial" w:cs="Arial"/>
          <w:sz w:val="24"/>
          <w:szCs w:val="24"/>
        </w:rPr>
        <w:t xml:space="preserve">, </w:t>
      </w:r>
      <w:proofErr w:type="spellStart"/>
      <w:r>
        <w:rPr>
          <w:rFonts w:ascii="Arial" w:eastAsia="Arial" w:hAnsi="Arial" w:cs="Arial"/>
          <w:sz w:val="24"/>
          <w:szCs w:val="24"/>
        </w:rPr>
        <w:t>Shuck</w:t>
      </w:r>
      <w:proofErr w:type="spellEnd"/>
      <w:r>
        <w:rPr>
          <w:rFonts w:ascii="Arial" w:eastAsia="Arial" w:hAnsi="Arial" w:cs="Arial"/>
          <w:sz w:val="24"/>
          <w:szCs w:val="24"/>
        </w:rPr>
        <w:t xml:space="preserve">-Bello CE. Carcinoma de uretra primario, reporte de caso y revisión de la literatura. Bol Col Mex </w:t>
      </w:r>
      <w:proofErr w:type="spellStart"/>
      <w:r>
        <w:rPr>
          <w:rFonts w:ascii="Arial" w:eastAsia="Arial" w:hAnsi="Arial" w:cs="Arial"/>
          <w:sz w:val="24"/>
          <w:szCs w:val="24"/>
        </w:rPr>
        <w:t>Urol</w:t>
      </w:r>
      <w:proofErr w:type="spellEnd"/>
      <w:r>
        <w:rPr>
          <w:rFonts w:ascii="Arial" w:eastAsia="Arial" w:hAnsi="Arial" w:cs="Arial"/>
          <w:sz w:val="24"/>
          <w:szCs w:val="24"/>
        </w:rPr>
        <w:t>. Ene-Abr 2018;33(1):1-5.</w:t>
      </w:r>
    </w:p>
    <w:p w14:paraId="3ECF30E5" w14:textId="77777777" w:rsidR="00CA4AA8" w:rsidRDefault="00CA4AA8" w:rsidP="00CA4AA8">
      <w:pPr>
        <w:pBdr>
          <w:top w:val="nil"/>
          <w:left w:val="nil"/>
          <w:bottom w:val="nil"/>
          <w:right w:val="nil"/>
          <w:between w:val="nil"/>
        </w:pBdr>
        <w:spacing w:after="0"/>
        <w:ind w:left="720"/>
        <w:jc w:val="both"/>
        <w:rPr>
          <w:rFonts w:ascii="Arial" w:eastAsia="Arial" w:hAnsi="Arial" w:cs="Arial"/>
          <w:color w:val="000000"/>
          <w:sz w:val="24"/>
          <w:szCs w:val="24"/>
        </w:rPr>
      </w:pPr>
    </w:p>
    <w:p w14:paraId="2D93A3F3" w14:textId="77777777" w:rsidR="00CA4AA8" w:rsidRDefault="00CA4AA8" w:rsidP="00CA4AA8">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14056431" w14:textId="77777777" w:rsidR="00CA4AA8" w:rsidRDefault="00CA4AA8" w:rsidP="00CA4AA8">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sz w:val="24"/>
          <w:szCs w:val="24"/>
        </w:rPr>
        <w:t xml:space="preserve">Leonardo </w:t>
      </w:r>
      <w:proofErr w:type="spellStart"/>
      <w:r>
        <w:rPr>
          <w:rFonts w:ascii="Arial" w:eastAsia="Arial" w:hAnsi="Arial" w:cs="Arial"/>
          <w:sz w:val="24"/>
          <w:szCs w:val="24"/>
        </w:rPr>
        <w:t>Savón</w:t>
      </w:r>
      <w:proofErr w:type="spellEnd"/>
      <w:r>
        <w:rPr>
          <w:rFonts w:ascii="Arial" w:eastAsia="Arial" w:hAnsi="Arial" w:cs="Arial"/>
          <w:sz w:val="24"/>
          <w:szCs w:val="24"/>
        </w:rPr>
        <w:t xml:space="preserve"> </w:t>
      </w:r>
      <w:proofErr w:type="spellStart"/>
      <w:r>
        <w:rPr>
          <w:rFonts w:ascii="Arial" w:eastAsia="Arial" w:hAnsi="Arial" w:cs="Arial"/>
          <w:sz w:val="24"/>
          <w:szCs w:val="24"/>
        </w:rPr>
        <w:t>Moiran</w:t>
      </w:r>
      <w:proofErr w:type="spellEnd"/>
      <w:r>
        <w:rPr>
          <w:rFonts w:ascii="Arial" w:eastAsia="Arial" w:hAnsi="Arial" w:cs="Arial"/>
          <w:sz w:val="24"/>
          <w:szCs w:val="24"/>
        </w:rPr>
        <w:t xml:space="preserve"> Dr. Higinio </w:t>
      </w:r>
      <w:proofErr w:type="spellStart"/>
      <w:r>
        <w:rPr>
          <w:rFonts w:ascii="Arial" w:eastAsia="Arial" w:hAnsi="Arial" w:cs="Arial"/>
          <w:sz w:val="24"/>
          <w:szCs w:val="24"/>
        </w:rPr>
        <w:t>Viel</w:t>
      </w:r>
      <w:proofErr w:type="spellEnd"/>
      <w:r>
        <w:rPr>
          <w:rFonts w:ascii="Arial" w:eastAsia="Arial" w:hAnsi="Arial" w:cs="Arial"/>
          <w:sz w:val="24"/>
          <w:szCs w:val="24"/>
        </w:rPr>
        <w:t xml:space="preserve"> Reyes. Cáncer de uretra. Actualización. Revisión bibliográfica. </w:t>
      </w:r>
      <w:proofErr w:type="spellStart"/>
      <w:r>
        <w:rPr>
          <w:rFonts w:ascii="Arial" w:eastAsia="Arial" w:hAnsi="Arial" w:cs="Arial"/>
          <w:sz w:val="24"/>
          <w:szCs w:val="24"/>
        </w:rPr>
        <w:t>Rev</w:t>
      </w:r>
      <w:proofErr w:type="spellEnd"/>
      <w:r>
        <w:rPr>
          <w:rFonts w:ascii="Arial" w:eastAsia="Arial" w:hAnsi="Arial" w:cs="Arial"/>
          <w:sz w:val="24"/>
          <w:szCs w:val="24"/>
        </w:rPr>
        <w:t xml:space="preserve"> </w:t>
      </w:r>
      <w:proofErr w:type="spellStart"/>
      <w:r>
        <w:rPr>
          <w:rFonts w:ascii="Arial" w:eastAsia="Arial" w:hAnsi="Arial" w:cs="Arial"/>
          <w:sz w:val="24"/>
          <w:szCs w:val="24"/>
        </w:rPr>
        <w:t>Inf</w:t>
      </w:r>
      <w:proofErr w:type="spellEnd"/>
      <w:r>
        <w:rPr>
          <w:rFonts w:ascii="Arial" w:eastAsia="Arial" w:hAnsi="Arial" w:cs="Arial"/>
          <w:sz w:val="24"/>
          <w:szCs w:val="24"/>
        </w:rPr>
        <w:t xml:space="preserve"> </w:t>
      </w:r>
      <w:proofErr w:type="spellStart"/>
      <w:r>
        <w:rPr>
          <w:rFonts w:ascii="Arial" w:eastAsia="Arial" w:hAnsi="Arial" w:cs="Arial"/>
          <w:sz w:val="24"/>
          <w:szCs w:val="24"/>
        </w:rPr>
        <w:t>Cient</w:t>
      </w:r>
      <w:proofErr w:type="spellEnd"/>
      <w:r>
        <w:rPr>
          <w:rFonts w:ascii="Arial" w:eastAsia="Arial" w:hAnsi="Arial" w:cs="Arial"/>
          <w:sz w:val="24"/>
          <w:szCs w:val="24"/>
        </w:rPr>
        <w:t>. 2015; 89(1):179‐189.</w:t>
      </w:r>
    </w:p>
    <w:p w14:paraId="2DE16725" w14:textId="77777777" w:rsidR="00D317ED" w:rsidRDefault="00D317ED"/>
    <w:sectPr w:rsidR="00D317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B7FA0"/>
    <w:multiLevelType w:val="multilevel"/>
    <w:tmpl w:val="C1FC68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227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AA8"/>
    <w:rsid w:val="0071155A"/>
    <w:rsid w:val="00CA4AA8"/>
    <w:rsid w:val="00D317E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3523"/>
  <w15:chartTrackingRefBased/>
  <w15:docId w15:val="{2C78128B-BC23-4788-936B-75A34BF9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A4AA8"/>
    <w:rPr>
      <w:rFonts w:ascii="Calibri" w:eastAsia="Calibri" w:hAnsi="Calibri" w:cs="Calibri"/>
      <w:lang w:val="es-U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CA4AA8"/>
    <w:rPr>
      <w:sz w:val="16"/>
      <w:szCs w:val="16"/>
    </w:rPr>
  </w:style>
  <w:style w:type="paragraph" w:styleId="Textocomentario">
    <w:name w:val="annotation text"/>
    <w:basedOn w:val="Normal"/>
    <w:link w:val="TextocomentarioCar"/>
    <w:uiPriority w:val="99"/>
    <w:semiHidden/>
    <w:unhideWhenUsed/>
    <w:rsid w:val="00CA4A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4AA8"/>
    <w:rPr>
      <w:rFonts w:ascii="Calibri" w:eastAsia="Calibri" w:hAnsi="Calibri" w:cs="Calibri"/>
      <w:sz w:val="20"/>
      <w:szCs w:val="20"/>
      <w:lang w:val="es-US" w:eastAsia="es-AR"/>
    </w:rPr>
  </w:style>
  <w:style w:type="character" w:styleId="Hipervnculo">
    <w:name w:val="Hyperlink"/>
    <w:basedOn w:val="Fuentedeprrafopredeter"/>
    <w:uiPriority w:val="99"/>
    <w:unhideWhenUsed/>
    <w:rsid w:val="00CA4AA8"/>
    <w:rPr>
      <w:color w:val="0563C1" w:themeColor="hyperlink"/>
      <w:u w:val="single"/>
    </w:rPr>
  </w:style>
  <w:style w:type="paragraph" w:styleId="Textodeglobo">
    <w:name w:val="Balloon Text"/>
    <w:basedOn w:val="Normal"/>
    <w:link w:val="TextodegloboCar"/>
    <w:uiPriority w:val="99"/>
    <w:semiHidden/>
    <w:unhideWhenUsed/>
    <w:rsid w:val="00CA4A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4AA8"/>
    <w:rPr>
      <w:rFonts w:ascii="Segoe UI" w:eastAsia="Calibri" w:hAnsi="Segoe UI" w:cs="Segoe UI"/>
      <w:sz w:val="18"/>
      <w:szCs w:val="18"/>
      <w:lang w:val="es-US"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2590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Urologia</dc:creator>
  <cp:keywords/>
  <dc:description/>
  <cp:lastModifiedBy>Francisco Jose Toscano Quilon</cp:lastModifiedBy>
  <cp:revision>2</cp:revision>
  <dcterms:created xsi:type="dcterms:W3CDTF">2023-10-25T15:06:00Z</dcterms:created>
  <dcterms:modified xsi:type="dcterms:W3CDTF">2023-10-25T15:06:00Z</dcterms:modified>
</cp:coreProperties>
</file>